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70" w:rsidRPr="002B6770" w:rsidRDefault="002B6770" w:rsidP="002B6770">
      <w:pPr>
        <w:ind w:firstLine="708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bookmarkStart w:id="0" w:name="_GoBack"/>
      <w:r w:rsidRPr="002B677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Что мы знаем о </w:t>
      </w:r>
      <w:proofErr w:type="spellStart"/>
      <w:r w:rsidRPr="002B677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короновирусной</w:t>
      </w:r>
      <w:proofErr w:type="spellEnd"/>
      <w:r w:rsidRPr="002B6770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инфекции</w:t>
      </w:r>
    </w:p>
    <w:bookmarkEnd w:id="0"/>
    <w:p w:rsid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1161B5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Коронавирусы</w:t>
      </w:r>
      <w:proofErr w:type="spellEnd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составляют обширное семейство вирусов с доказанными болезнетворными свойствами по отношению к человеку или животным. Известно, что ряд </w:t>
      </w:r>
      <w:proofErr w:type="spellStart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коронавирусов</w:t>
      </w:r>
      <w:proofErr w:type="spellEnd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способен вызывать у человека респираторные инфекции в диапазоне от обычной простуды до более серьезных состояний, таких как ближневосточный респираторный синдром (БВРС) и тяжелый острый респираторный синдром (ТОРС). Последний из недавно открытых </w:t>
      </w:r>
      <w:proofErr w:type="spellStart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коронавирусов</w:t>
      </w:r>
      <w:proofErr w:type="spellEnd"/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вызывает заболевание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19. 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 наиболее распространенным симптомам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 относятся повышение температуры тела, утомляемость и сухой кашель. У ряда пациентов могут отмечаться различные боли, заложенность носа, насморк, фарингит или диарея. Как правило, эти симптомы развиваются постепенно и носят слабо выраженный характер. У некоторых инфицированных лиц не возникает каких-либо симптомов или плохого самочувствия. У большинства людей (порядка 80%) болезнь заканчивается выздоровлением, при этом специфических лечебных мероприятий не требуется. Примерно в одном из шести случаев COVID-19 возникает тяжелая симптоматика с развитием дыхательной недостаточности. У пожилых людей, а также лиц с имеющимися соматическими заболеваниями, например, артериальной гипертензией, заболеваниями сердца или диабетом, вероятность тяжелого течения заболевания выше. При наличии повышенной температуры тела, кашля и затрудненного дыхания следует обращаться за медицинской помощью. 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Заразиться 2019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nCoV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– к глазам, носу или рту. Кроме того, заражение может произойти при вдыхании мелких капель, которые выделяются при кашле или чихании человека с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19. По этой причине важно держаться от больного человека на расстоянии более 1 метра. 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Инкубационный период – это период времени между заражением и появлением клинических симптомов болезни. Согласно большинству оценок, продолжительность инкубационного периода COVID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noBreakHyphen/>
        <w:t>19 колеблется в пределах от 1 до 14 дней и чаще всего составляет около пяти дней. Эти оценки будут уточняться по мере поступления новых данных.</w:t>
      </w:r>
    </w:p>
    <w:p w:rsidR="002B6770" w:rsidRPr="002B6770" w:rsidRDefault="002B6770" w:rsidP="002B67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Вирус в основном распространяется через капли, выделяемые из дыхательных путей человека при кашле или чихании. Риск заражения от </w:t>
      </w:r>
      <w:r w:rsidRPr="002B677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человека, не имеющего никаких симптомов, крайне низок. С другой стороны, у многих людей симптомы COVID-19 бывают выражены очень слабо. Это особенно характерно для ранних стадий заболевания. Таким образом, риск передачи COVID-19 от человека, который не чувствует себя больным и имеет только слабый кашель, существует. </w:t>
      </w:r>
    </w:p>
    <w:sectPr w:rsidR="002B6770" w:rsidRPr="002B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75"/>
    <w:rsid w:val="001161B5"/>
    <w:rsid w:val="002B6770"/>
    <w:rsid w:val="005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C145"/>
  <w15:chartTrackingRefBased/>
  <w15:docId w15:val="{561910A7-D0B2-4199-B9AD-36955159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2020-06-04T05:45:00Z</dcterms:created>
  <dcterms:modified xsi:type="dcterms:W3CDTF">2020-06-04T05:49:00Z</dcterms:modified>
</cp:coreProperties>
</file>